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354" w:rsidRDefault="00707354" w:rsidP="00707354">
      <w:pPr>
        <w:widowControl/>
        <w:wordWrap/>
        <w:autoSpaceDE/>
        <w:autoSpaceDN/>
        <w:snapToGrid w:val="0"/>
        <w:rPr>
          <w:rFonts w:eastAsiaTheme="minorHAnsi" w:cs="굴림" w:hint="eastAsia"/>
          <w:color w:val="000000"/>
          <w:kern w:val="0"/>
          <w:sz w:val="40"/>
          <w:szCs w:val="40"/>
        </w:rPr>
      </w:pPr>
      <w:r w:rsidRPr="00014DFD">
        <w:rPr>
          <w:rFonts w:eastAsiaTheme="minorHAnsi" w:cs="굴림" w:hint="eastAsia"/>
          <w:color w:val="000000"/>
          <w:kern w:val="0"/>
          <w:sz w:val="40"/>
          <w:szCs w:val="40"/>
        </w:rPr>
        <w:t>과제5</w:t>
      </w:r>
    </w:p>
    <w:p w:rsidR="00707354" w:rsidRDefault="00707354" w:rsidP="00707354">
      <w:pPr>
        <w:widowControl/>
        <w:wordWrap/>
        <w:autoSpaceDE/>
        <w:autoSpaceDN/>
        <w:snapToGrid w:val="0"/>
        <w:rPr>
          <w:rFonts w:eastAsiaTheme="minorHAnsi" w:cs="한컴바탕" w:hint="eastAsia"/>
          <w:color w:val="000000"/>
          <w:kern w:val="0"/>
          <w:sz w:val="22"/>
        </w:rPr>
      </w:pPr>
    </w:p>
    <w:p w:rsidR="00707354" w:rsidRPr="00164EB2" w:rsidRDefault="00707354" w:rsidP="00707354">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다음 보기의 내용을 읽고 물음에 답하시오.</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163"/>
      </w:tblGrid>
      <w:tr w:rsidR="00707354" w:rsidRPr="00164EB2" w:rsidTr="00C328D8">
        <w:trPr>
          <w:trHeight w:val="8309"/>
        </w:trPr>
        <w:tc>
          <w:tcPr>
            <w:tcW w:w="91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07354" w:rsidRPr="00164EB2" w:rsidRDefault="00707354" w:rsidP="00C328D8">
            <w:pPr>
              <w:widowControl/>
              <w:wordWrap/>
              <w:autoSpaceDE/>
              <w:autoSpaceDN/>
              <w:snapToGrid w:val="0"/>
              <w:jc w:val="center"/>
              <w:rPr>
                <w:rFonts w:eastAsiaTheme="minorHAnsi" w:cs="굴림"/>
                <w:color w:val="000000"/>
                <w:kern w:val="0"/>
                <w:szCs w:val="20"/>
              </w:rPr>
            </w:pPr>
            <w:r w:rsidRPr="00164EB2">
              <w:rPr>
                <w:rFonts w:eastAsiaTheme="minorHAnsi" w:cs="한컴바탕" w:hint="eastAsia"/>
                <w:b/>
                <w:bCs/>
                <w:color w:val="000000"/>
                <w:kern w:val="0"/>
                <w:sz w:val="22"/>
              </w:rPr>
              <w:t>보 기</w:t>
            </w:r>
          </w:p>
          <w:p w:rsidR="00707354" w:rsidRDefault="00707354" w:rsidP="00C328D8">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 xml:space="preserve">(a) 프로젝트의 마무리는 매우 중요하며, 평가가 이루어진다. 일반적으로 프로젝트 평가 문항은 이 과정에서 지침이 된다. 하이네스(Haynes, 1989)는 전형적인 팀 평가 질문 15가지를 제시하였다. </w:t>
            </w:r>
          </w:p>
          <w:p w:rsidR="00707354" w:rsidRPr="00164EB2" w:rsidRDefault="00707354" w:rsidP="00C328D8">
            <w:pPr>
              <w:widowControl/>
              <w:wordWrap/>
              <w:autoSpaceDE/>
              <w:autoSpaceDN/>
              <w:snapToGrid w:val="0"/>
              <w:rPr>
                <w:rFonts w:eastAsiaTheme="minorHAnsi" w:cs="굴림"/>
                <w:color w:val="000000"/>
                <w:kern w:val="0"/>
                <w:szCs w:val="20"/>
              </w:rPr>
            </w:pPr>
          </w:p>
          <w:p w:rsidR="00707354" w:rsidRDefault="00707354" w:rsidP="00C328D8">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 xml:space="preserve">(b) 프로젝트 평가는 꼭 프로젝트 마지막에 수행되는 것은 아니다. 평가는 프로젝트의 일환으로 통합되어야 한다. 경우에 따라 프로젝트가 지연되거나 과도하게 초과 달성되었을 때를 위해서도 지속적인 평가 시스템이 확립될 필요가 있다. 평가와 지속적인 개선은 프로젝트와 화사의 문화로서 계속되는 일이다. 회사나 조직의 문화적 측면은 보통 질적인 동기로 기술된다. </w:t>
            </w:r>
          </w:p>
          <w:p w:rsidR="00707354" w:rsidRPr="00164EB2" w:rsidRDefault="00707354" w:rsidP="00C328D8">
            <w:pPr>
              <w:widowControl/>
              <w:wordWrap/>
              <w:autoSpaceDE/>
              <w:autoSpaceDN/>
              <w:snapToGrid w:val="0"/>
              <w:rPr>
                <w:rFonts w:eastAsiaTheme="minorHAnsi" w:cs="굴림"/>
                <w:color w:val="000000"/>
                <w:kern w:val="0"/>
                <w:szCs w:val="20"/>
              </w:rPr>
            </w:pPr>
          </w:p>
          <w:p w:rsidR="00707354" w:rsidRDefault="00707354" w:rsidP="00C328D8">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(c) 코칭이란, 팀원들이 성과목표를 실행함에 있어서 팀장이 보기에 효율적인 것과 비효율적인 것, 그리고 팀원들이 실행과정에서 애로사항을 느끼는 것들을 놓고 허심탄회하게 대화하는 과정이다. 그러나 코칭에서는 항상 팀장이 아니라 팀원들이 중심이 되어야 한다. ‘실행’은 팀장이 아니라 팀원들이 해야 할 것이기 때문이다. 따라서 ‘팀원 중심의 코칭’은 매우 중요하다.</w:t>
            </w:r>
          </w:p>
          <w:p w:rsidR="00707354" w:rsidRPr="00164EB2" w:rsidRDefault="00707354" w:rsidP="00C328D8">
            <w:pPr>
              <w:widowControl/>
              <w:wordWrap/>
              <w:autoSpaceDE/>
              <w:autoSpaceDN/>
              <w:snapToGrid w:val="0"/>
              <w:rPr>
                <w:rFonts w:eastAsiaTheme="minorHAnsi" w:cs="굴림"/>
                <w:color w:val="000000"/>
                <w:kern w:val="0"/>
                <w:szCs w:val="20"/>
              </w:rPr>
            </w:pPr>
          </w:p>
          <w:p w:rsidR="00707354" w:rsidRDefault="00707354" w:rsidP="00C328D8">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(d) 팀에 대한 보상 시스템은 개인과 팀 모두에게 수행되어야 한다. 효과적인 보상 시스템은 보상의 적절한 두 유향의 균형을 갖추어야 한다. 그러나 한 회사의 사례가 다른 회사에 그대로 적용되는 것은 아니다. 바람직한 보상 시스템은 대체로 다음 4가지를 충족해야 한다(Goetsch, 2004).</w:t>
            </w:r>
          </w:p>
          <w:p w:rsidR="00707354" w:rsidRPr="00164EB2" w:rsidRDefault="00707354" w:rsidP="00C328D8">
            <w:pPr>
              <w:widowControl/>
              <w:wordWrap/>
              <w:autoSpaceDE/>
              <w:autoSpaceDN/>
              <w:snapToGrid w:val="0"/>
              <w:rPr>
                <w:rFonts w:eastAsiaTheme="minorHAnsi" w:cs="굴림"/>
                <w:color w:val="000000"/>
                <w:kern w:val="0"/>
                <w:szCs w:val="20"/>
              </w:rPr>
            </w:pPr>
          </w:p>
          <w:p w:rsidR="00707354" w:rsidRPr="00164EB2" w:rsidRDefault="00707354" w:rsidP="00C328D8">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개인적 보상</w:t>
            </w:r>
          </w:p>
          <w:p w:rsidR="00707354" w:rsidRPr="00164EB2" w:rsidRDefault="00707354" w:rsidP="00C328D8">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개인에 대한 인정</w:t>
            </w:r>
          </w:p>
          <w:p w:rsidR="00707354" w:rsidRPr="00164EB2" w:rsidRDefault="00707354" w:rsidP="00C328D8">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팀 보상</w:t>
            </w:r>
          </w:p>
          <w:p w:rsidR="00707354" w:rsidRPr="00164EB2" w:rsidRDefault="00707354" w:rsidP="00C328D8">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팀에 대한 인정</w:t>
            </w:r>
          </w:p>
          <w:p w:rsidR="00707354" w:rsidRPr="00164EB2" w:rsidRDefault="00707354" w:rsidP="00C328D8">
            <w:pPr>
              <w:widowControl/>
              <w:wordWrap/>
              <w:autoSpaceDE/>
              <w:autoSpaceDN/>
              <w:snapToGrid w:val="0"/>
              <w:rPr>
                <w:rFonts w:eastAsiaTheme="minorHAnsi" w:cs="굴림"/>
                <w:color w:val="000000"/>
                <w:kern w:val="0"/>
                <w:szCs w:val="20"/>
              </w:rPr>
            </w:pPr>
          </w:p>
        </w:tc>
      </w:tr>
    </w:tbl>
    <w:p w:rsidR="00707354" w:rsidRPr="00164EB2" w:rsidRDefault="00707354" w:rsidP="00707354">
      <w:pPr>
        <w:widowControl/>
        <w:wordWrap/>
        <w:autoSpaceDE/>
        <w:autoSpaceDN/>
        <w:snapToGrid w:val="0"/>
        <w:rPr>
          <w:rFonts w:eastAsiaTheme="minorHAnsi" w:cs="굴림"/>
          <w:color w:val="000000"/>
          <w:kern w:val="0"/>
          <w:szCs w:val="20"/>
        </w:rPr>
      </w:pPr>
    </w:p>
    <w:p w:rsidR="00707354" w:rsidRPr="00164EB2" w:rsidRDefault="00707354" w:rsidP="00707354">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(1) 보기 (a)의 하이네스(Haynes, 1989)가 제시한 평가 질문 중</w:t>
      </w:r>
      <w:r>
        <w:rPr>
          <w:rFonts w:eastAsiaTheme="minorHAnsi" w:cs="한컴바탕" w:hint="eastAsia"/>
          <w:color w:val="000000"/>
          <w:kern w:val="0"/>
          <w:sz w:val="22"/>
        </w:rPr>
        <w:t xml:space="preserve"> 5</w:t>
      </w:r>
      <w:r w:rsidRPr="00164EB2">
        <w:rPr>
          <w:rFonts w:eastAsiaTheme="minorHAnsi" w:cs="한컴바탕" w:hint="eastAsia"/>
          <w:color w:val="000000"/>
          <w:kern w:val="0"/>
          <w:sz w:val="22"/>
        </w:rPr>
        <w:t>가지</w:t>
      </w:r>
      <w:r>
        <w:rPr>
          <w:rFonts w:eastAsiaTheme="minorHAnsi" w:cs="한컴바탕" w:hint="eastAsia"/>
          <w:color w:val="000000"/>
          <w:kern w:val="0"/>
          <w:sz w:val="22"/>
        </w:rPr>
        <w:t>를</w:t>
      </w:r>
      <w:r w:rsidRPr="00164EB2">
        <w:rPr>
          <w:rFonts w:eastAsiaTheme="minorHAnsi" w:cs="한컴바탕" w:hint="eastAsia"/>
          <w:color w:val="000000"/>
          <w:kern w:val="0"/>
          <w:sz w:val="22"/>
        </w:rPr>
        <w:t xml:space="preserve"> 제시해 보시오. </w:t>
      </w:r>
    </w:p>
    <w:p w:rsidR="00707354" w:rsidRPr="00164EB2" w:rsidRDefault="00707354" w:rsidP="00707354">
      <w:pPr>
        <w:widowControl/>
        <w:wordWrap/>
        <w:autoSpaceDE/>
        <w:autoSpaceDN/>
        <w:snapToGrid w:val="0"/>
        <w:rPr>
          <w:rFonts w:eastAsiaTheme="minorHAnsi" w:cs="굴림"/>
          <w:color w:val="000000"/>
          <w:kern w:val="0"/>
          <w:szCs w:val="20"/>
        </w:rPr>
      </w:pPr>
    </w:p>
    <w:p w:rsidR="00707354" w:rsidRDefault="00707354" w:rsidP="00707354">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(2) 보기 (b)프로젝트 평가에 대한 고전적 사고 및 혁신적 사고를 비교하면, 아래 표와 같다. 고전적 사고에 대비되는 ‘혁신적 사고’를 완성해 보시오.</w:t>
      </w:r>
    </w:p>
    <w:p w:rsidR="00707354" w:rsidRPr="00164EB2" w:rsidRDefault="00707354" w:rsidP="00707354">
      <w:pPr>
        <w:widowControl/>
        <w:wordWrap/>
        <w:autoSpaceDE/>
        <w:autoSpaceDN/>
        <w:snapToGrid w:val="0"/>
        <w:rPr>
          <w:rFonts w:eastAsiaTheme="minorHAnsi" w:cs="굴림"/>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110"/>
        <w:gridCol w:w="4110"/>
      </w:tblGrid>
      <w:tr w:rsidR="00707354" w:rsidRPr="00EE5CA3" w:rsidTr="00C328D8">
        <w:trPr>
          <w:trHeight w:val="426"/>
        </w:trPr>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84" w:lineRule="auto"/>
              <w:jc w:val="center"/>
              <w:rPr>
                <w:rFonts w:asciiTheme="minorEastAsia" w:hAnsiTheme="minorEastAsia" w:cs="굴림"/>
                <w:color w:val="000000"/>
                <w:kern w:val="0"/>
                <w:szCs w:val="20"/>
              </w:rPr>
            </w:pPr>
            <w:r w:rsidRPr="00EE5CA3">
              <w:rPr>
                <w:rFonts w:asciiTheme="minorEastAsia" w:hAnsiTheme="minorEastAsia" w:cs="굴림" w:hint="eastAsia"/>
                <w:color w:val="000000"/>
                <w:kern w:val="0"/>
                <w:szCs w:val="20"/>
              </w:rPr>
              <w:t>고전적 사고</w:t>
            </w:r>
          </w:p>
        </w:tc>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84" w:lineRule="auto"/>
              <w:jc w:val="center"/>
              <w:rPr>
                <w:rFonts w:asciiTheme="minorEastAsia" w:hAnsiTheme="minorEastAsia" w:cs="굴림"/>
                <w:color w:val="000000"/>
                <w:kern w:val="0"/>
                <w:szCs w:val="20"/>
              </w:rPr>
            </w:pPr>
            <w:r w:rsidRPr="00EE5CA3">
              <w:rPr>
                <w:rFonts w:asciiTheme="minorEastAsia" w:hAnsiTheme="minorEastAsia" w:cs="굴림" w:hint="eastAsia"/>
                <w:color w:val="000000"/>
                <w:kern w:val="0"/>
                <w:szCs w:val="20"/>
              </w:rPr>
              <w:t>혁신적 사고</w:t>
            </w:r>
          </w:p>
        </w:tc>
      </w:tr>
      <w:tr w:rsidR="00707354" w:rsidRPr="00EE5CA3" w:rsidTr="00C328D8">
        <w:trPr>
          <w:trHeight w:val="313"/>
        </w:trPr>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84" w:lineRule="auto"/>
              <w:rPr>
                <w:rFonts w:asciiTheme="minorEastAsia" w:hAnsiTheme="minorEastAsia" w:cs="굴림"/>
                <w:color w:val="000000"/>
                <w:kern w:val="0"/>
                <w:szCs w:val="20"/>
              </w:rPr>
            </w:pPr>
            <w:r w:rsidRPr="00EE5CA3">
              <w:rPr>
                <w:rFonts w:asciiTheme="minorEastAsia" w:hAnsiTheme="minorEastAsia" w:cs="한컴바탕" w:hint="eastAsia"/>
                <w:color w:val="000000"/>
                <w:kern w:val="0"/>
                <w:szCs w:val="20"/>
              </w:rPr>
              <w:t>경쟁이 더 나은 작업을 위한 동기</w:t>
            </w:r>
          </w:p>
        </w:tc>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12" w:lineRule="auto"/>
              <w:rPr>
                <w:rFonts w:asciiTheme="minorEastAsia" w:hAnsiTheme="minorEastAsia" w:cs="굴림"/>
                <w:color w:val="000000"/>
                <w:kern w:val="0"/>
                <w:szCs w:val="20"/>
              </w:rPr>
            </w:pPr>
          </w:p>
        </w:tc>
      </w:tr>
      <w:tr w:rsidR="00707354" w:rsidRPr="00EE5CA3" w:rsidTr="00C328D8">
        <w:trPr>
          <w:trHeight w:val="313"/>
        </w:trPr>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84" w:lineRule="auto"/>
              <w:rPr>
                <w:rFonts w:asciiTheme="minorEastAsia" w:hAnsiTheme="minorEastAsia" w:cs="굴림"/>
                <w:color w:val="000000"/>
                <w:kern w:val="0"/>
                <w:szCs w:val="20"/>
              </w:rPr>
            </w:pPr>
            <w:r w:rsidRPr="00EE5CA3">
              <w:rPr>
                <w:rFonts w:asciiTheme="minorEastAsia" w:hAnsiTheme="minorEastAsia" w:cs="한컴바탕" w:hint="eastAsia"/>
                <w:color w:val="000000"/>
                <w:kern w:val="0"/>
                <w:szCs w:val="20"/>
              </w:rPr>
              <w:t>승자가 있으면 패자가 있음</w:t>
            </w:r>
          </w:p>
        </w:tc>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12" w:lineRule="auto"/>
              <w:rPr>
                <w:rFonts w:asciiTheme="minorEastAsia" w:hAnsiTheme="minorEastAsia" w:cs="굴림"/>
                <w:color w:val="000000"/>
                <w:kern w:val="0"/>
                <w:szCs w:val="20"/>
              </w:rPr>
            </w:pPr>
          </w:p>
        </w:tc>
      </w:tr>
      <w:tr w:rsidR="00707354" w:rsidRPr="00EE5CA3" w:rsidTr="00C328D8">
        <w:trPr>
          <w:trHeight w:val="313"/>
        </w:trPr>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84" w:lineRule="auto"/>
              <w:rPr>
                <w:rFonts w:asciiTheme="minorEastAsia" w:hAnsiTheme="minorEastAsia" w:cs="굴림"/>
                <w:color w:val="000000"/>
                <w:kern w:val="0"/>
                <w:szCs w:val="20"/>
              </w:rPr>
            </w:pPr>
            <w:r w:rsidRPr="00EE5CA3">
              <w:rPr>
                <w:rFonts w:asciiTheme="minorEastAsia" w:hAnsiTheme="minorEastAsia" w:cs="한컴바탕" w:hint="eastAsia"/>
                <w:color w:val="000000"/>
                <w:kern w:val="0"/>
                <w:szCs w:val="20"/>
              </w:rPr>
              <w:t>보스를 위하여</w:t>
            </w:r>
          </w:p>
        </w:tc>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12" w:lineRule="auto"/>
              <w:rPr>
                <w:rFonts w:asciiTheme="minorEastAsia" w:hAnsiTheme="minorEastAsia" w:cs="굴림"/>
                <w:color w:val="000000"/>
                <w:kern w:val="0"/>
                <w:szCs w:val="20"/>
              </w:rPr>
            </w:pPr>
          </w:p>
        </w:tc>
      </w:tr>
      <w:tr w:rsidR="00707354" w:rsidRPr="00EE5CA3" w:rsidTr="00C328D8">
        <w:trPr>
          <w:trHeight w:val="313"/>
        </w:trPr>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84" w:lineRule="auto"/>
              <w:rPr>
                <w:rFonts w:asciiTheme="minorEastAsia" w:hAnsiTheme="minorEastAsia" w:cs="굴림"/>
                <w:color w:val="000000"/>
                <w:kern w:val="0"/>
                <w:szCs w:val="20"/>
              </w:rPr>
            </w:pPr>
            <w:r w:rsidRPr="00EE5CA3">
              <w:rPr>
                <w:rFonts w:asciiTheme="minorEastAsia" w:hAnsiTheme="minorEastAsia" w:cs="한컴바탕" w:hint="eastAsia"/>
                <w:color w:val="000000"/>
                <w:kern w:val="0"/>
                <w:szCs w:val="20"/>
              </w:rPr>
              <w:t>분절되고 산발적 문제</w:t>
            </w:r>
          </w:p>
        </w:tc>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12" w:lineRule="auto"/>
              <w:rPr>
                <w:rFonts w:asciiTheme="minorEastAsia" w:hAnsiTheme="minorEastAsia" w:cs="굴림"/>
                <w:color w:val="000000"/>
                <w:kern w:val="0"/>
                <w:szCs w:val="20"/>
              </w:rPr>
            </w:pPr>
          </w:p>
        </w:tc>
      </w:tr>
      <w:tr w:rsidR="00707354" w:rsidRPr="00EE5CA3" w:rsidTr="00C328D8">
        <w:trPr>
          <w:trHeight w:val="573"/>
        </w:trPr>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84" w:lineRule="auto"/>
              <w:rPr>
                <w:rFonts w:asciiTheme="minorEastAsia" w:hAnsiTheme="minorEastAsia" w:cs="굴림"/>
                <w:color w:val="000000"/>
                <w:kern w:val="0"/>
                <w:szCs w:val="20"/>
              </w:rPr>
            </w:pPr>
            <w:r w:rsidRPr="00EE5CA3">
              <w:rPr>
                <w:rFonts w:asciiTheme="minorEastAsia" w:hAnsiTheme="minorEastAsia" w:cs="한컴바탕" w:hint="eastAsia"/>
                <w:color w:val="000000"/>
                <w:kern w:val="0"/>
                <w:szCs w:val="20"/>
              </w:rPr>
              <w:t>개인적 과정의 개선에 중점</w:t>
            </w:r>
          </w:p>
        </w:tc>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12" w:lineRule="auto"/>
              <w:rPr>
                <w:rFonts w:asciiTheme="minorEastAsia" w:hAnsiTheme="minorEastAsia" w:cs="굴림"/>
                <w:color w:val="000000"/>
                <w:kern w:val="0"/>
                <w:szCs w:val="20"/>
              </w:rPr>
            </w:pPr>
          </w:p>
        </w:tc>
      </w:tr>
      <w:tr w:rsidR="00707354" w:rsidRPr="00EE5CA3" w:rsidTr="00C328D8">
        <w:trPr>
          <w:trHeight w:val="573"/>
        </w:trPr>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84" w:lineRule="auto"/>
              <w:rPr>
                <w:rFonts w:asciiTheme="minorEastAsia" w:hAnsiTheme="minorEastAsia" w:cs="굴림"/>
                <w:color w:val="000000"/>
                <w:kern w:val="0"/>
                <w:szCs w:val="20"/>
              </w:rPr>
            </w:pPr>
            <w:r w:rsidRPr="00EE5CA3">
              <w:rPr>
                <w:rFonts w:asciiTheme="minorEastAsia" w:hAnsiTheme="minorEastAsia" w:cs="한컴바탕" w:hint="eastAsia"/>
                <w:color w:val="000000"/>
                <w:kern w:val="0"/>
                <w:szCs w:val="20"/>
              </w:rPr>
              <w:t>문제 자체의 원인과 해결책을 찾음</w:t>
            </w:r>
          </w:p>
        </w:tc>
        <w:tc>
          <w:tcPr>
            <w:tcW w:w="41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07354" w:rsidRPr="00EE5CA3" w:rsidRDefault="00707354" w:rsidP="00C328D8">
            <w:pPr>
              <w:widowControl/>
              <w:wordWrap/>
              <w:autoSpaceDE/>
              <w:autoSpaceDN/>
              <w:snapToGrid w:val="0"/>
              <w:spacing w:line="312" w:lineRule="auto"/>
              <w:rPr>
                <w:rFonts w:asciiTheme="minorEastAsia" w:hAnsiTheme="minorEastAsia" w:cs="굴림"/>
                <w:color w:val="000000"/>
                <w:kern w:val="0"/>
                <w:szCs w:val="20"/>
              </w:rPr>
            </w:pPr>
          </w:p>
        </w:tc>
      </w:tr>
    </w:tbl>
    <w:p w:rsidR="00707354" w:rsidRPr="00EE5CA3" w:rsidRDefault="00707354" w:rsidP="00707354">
      <w:pPr>
        <w:widowControl/>
        <w:wordWrap/>
        <w:autoSpaceDE/>
        <w:autoSpaceDN/>
        <w:snapToGrid w:val="0"/>
        <w:rPr>
          <w:rFonts w:eastAsiaTheme="minorHAnsi" w:cs="굴림"/>
          <w:color w:val="000000"/>
          <w:kern w:val="0"/>
          <w:szCs w:val="20"/>
        </w:rPr>
      </w:pPr>
    </w:p>
    <w:p w:rsidR="00707354" w:rsidRPr="00164EB2" w:rsidRDefault="00707354" w:rsidP="00707354">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(3) 보기 (c)의 팀 평가를 위한 코칭의 일반적 5단계 절차를 예를 들어 기술해 보시오.</w:t>
      </w:r>
    </w:p>
    <w:p w:rsidR="00707354" w:rsidRPr="00164EB2" w:rsidRDefault="00707354" w:rsidP="00707354">
      <w:pPr>
        <w:widowControl/>
        <w:wordWrap/>
        <w:autoSpaceDE/>
        <w:autoSpaceDN/>
        <w:snapToGrid w:val="0"/>
        <w:rPr>
          <w:rFonts w:eastAsiaTheme="minorHAnsi" w:cs="굴림"/>
          <w:color w:val="000000"/>
          <w:kern w:val="0"/>
          <w:szCs w:val="20"/>
        </w:rPr>
      </w:pPr>
    </w:p>
    <w:p w:rsidR="00707354" w:rsidRPr="00164EB2" w:rsidRDefault="00707354" w:rsidP="00707354">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(4) 보기 (d)와 같은 보상에서 경제적 보상이 아닌 보상을 5가지 제시하고, 보상으로 인한 팀의 이점을 5가지 제시해 보시오. </w:t>
      </w:r>
    </w:p>
    <w:p w:rsidR="00576DA1" w:rsidRPr="00707354" w:rsidRDefault="00576DA1">
      <w:pPr>
        <w:rPr>
          <w:rFonts w:hint="eastAsia"/>
        </w:rPr>
      </w:pPr>
    </w:p>
    <w:sectPr w:rsidR="00576DA1" w:rsidRPr="00707354" w:rsidSect="00576DA1">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707354"/>
    <w:rsid w:val="00576DA1"/>
    <w:rsid w:val="0070735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35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rmp_design</dc:creator>
  <cp:keywords/>
  <dc:description/>
  <cp:lastModifiedBy>rmp_design</cp:lastModifiedBy>
  <cp:revision>1</cp:revision>
  <dcterms:created xsi:type="dcterms:W3CDTF">2012-11-16T00:54:00Z</dcterms:created>
  <dcterms:modified xsi:type="dcterms:W3CDTF">2012-11-16T00:55:00Z</dcterms:modified>
</cp:coreProperties>
</file>